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A2D" w:rsidRPr="00AA6A2D" w:rsidRDefault="00AA6A2D" w:rsidP="008A0A41">
      <w:pPr>
        <w:widowControl w:val="0"/>
        <w:suppressAutoHyphens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AA6A2D" w:rsidRPr="00AA6A2D" w:rsidRDefault="00AA6A2D" w:rsidP="008A0A41">
      <w:pPr>
        <w:widowControl w:val="0"/>
        <w:suppressAutoHyphens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Сатламышевская</w:t>
      </w:r>
      <w:proofErr w:type="spellEnd"/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школа»</w:t>
      </w:r>
    </w:p>
    <w:p w:rsidR="00AA6A2D" w:rsidRPr="00AA6A2D" w:rsidRDefault="00AA6A2D" w:rsidP="008A0A41">
      <w:pPr>
        <w:widowControl w:val="0"/>
        <w:suppressAutoHyphens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A6A2D" w:rsidRPr="00AA6A2D" w:rsidRDefault="00AA6A2D" w:rsidP="008A0A41">
      <w:pPr>
        <w:widowControl w:val="0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6A2D" w:rsidRPr="00AA6A2D" w:rsidRDefault="00AA6A2D" w:rsidP="008A0A41">
      <w:pPr>
        <w:widowControl w:val="0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ПРИНЯТО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Pr="00AA6A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УТВЕРЖДЕНО</w:t>
      </w:r>
    </w:p>
    <w:p w:rsidR="00AA6A2D" w:rsidRPr="00AA6A2D" w:rsidRDefault="00AA6A2D" w:rsidP="008A0A41">
      <w:pPr>
        <w:widowControl w:val="0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решением педагогического совета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введено в действие</w:t>
      </w:r>
    </w:p>
    <w:p w:rsidR="00AA6A2D" w:rsidRPr="00AA6A2D" w:rsidRDefault="00AA6A2D" w:rsidP="00AA6A2D">
      <w:pPr>
        <w:widowControl w:val="0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Сатламышевская</w:t>
      </w:r>
      <w:proofErr w:type="spellEnd"/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AA6A2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0" wp14:anchorId="0447C31D" wp14:editId="5014DBE4">
            <wp:simplePos x="0" y="0"/>
            <wp:positionH relativeFrom="column">
              <wp:posOffset>3893820</wp:posOffset>
            </wp:positionH>
            <wp:positionV relativeFrom="line">
              <wp:posOffset>463550</wp:posOffset>
            </wp:positionV>
            <wp:extent cx="2543175" cy="1485900"/>
            <wp:effectExtent l="0" t="0" r="9525" b="0"/>
            <wp:wrapSquare wrapText="bothSides"/>
            <wp:docPr id="1" name="Рисунок 1" descr="C:\Users\940F~1\AppData\Local\Temp\ksohtml852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40F~1\AppData\Local\Temp\ksohtml852\wps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№ 42 от 29.08.2025</w:t>
      </w:r>
    </w:p>
    <w:p w:rsidR="00AA6A2D" w:rsidRPr="00AA6A2D" w:rsidRDefault="00AA6A2D" w:rsidP="00AA6A2D">
      <w:pPr>
        <w:widowControl w:val="0"/>
        <w:suppressAutoHyphens/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29.08.2025 г</w:t>
      </w:r>
    </w:p>
    <w:p w:rsidR="00AA6A2D" w:rsidRPr="00AA6A2D" w:rsidRDefault="00AA6A2D" w:rsidP="00AA6A2D">
      <w:pPr>
        <w:widowControl w:val="0"/>
        <w:suppressAutoHyphens/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ротокол № 1</w:t>
      </w:r>
      <w:bookmarkStart w:id="0" w:name="_GoBack"/>
      <w:bookmarkEnd w:id="0"/>
    </w:p>
    <w:p w:rsidR="00AA6A2D" w:rsidRPr="00AA6A2D" w:rsidRDefault="00AA6A2D" w:rsidP="00AA6A2D">
      <w:pPr>
        <w:widowControl w:val="0"/>
        <w:suppressAutoHyphens/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6A2D" w:rsidRPr="00AA6A2D" w:rsidRDefault="00AA6A2D" w:rsidP="00AA6A2D">
      <w:pPr>
        <w:widowControl w:val="0"/>
        <w:suppressAutoHyphens/>
        <w:spacing w:before="100" w:beforeAutospacing="1" w:after="100" w:afterAutospacing="1" w:line="273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A6A2D" w:rsidRPr="00AA6A2D" w:rsidRDefault="00AA6A2D" w:rsidP="00AA6A2D">
      <w:pPr>
        <w:widowControl w:val="0"/>
        <w:suppressAutoHyphens/>
        <w:spacing w:before="100" w:beforeAutospacing="1" w:after="100" w:afterAutospacing="1" w:line="273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6A2D" w:rsidRDefault="00AA6A2D" w:rsidP="00AA6A2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AA6A2D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ПОЛОЖЕНИЕ </w:t>
      </w:r>
    </w:p>
    <w:p w:rsidR="00AA6A2D" w:rsidRDefault="00AA6A2D" w:rsidP="00AA6A2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об отряде «Дружина юных пожарных» (ДЮП) </w:t>
      </w:r>
      <w:proofErr w:type="gramStart"/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AA6A2D" w:rsidRDefault="00AA6A2D" w:rsidP="00AA6A2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Сатламышевская</w:t>
      </w:r>
      <w:proofErr w:type="spellEnd"/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основная общеобразовательная школа»</w:t>
      </w:r>
    </w:p>
    <w:p w:rsidR="00AA6A2D" w:rsidRDefault="00AA6A2D" w:rsidP="00AA6A2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proofErr w:type="spellStart"/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Апастовского</w:t>
      </w:r>
      <w:proofErr w:type="spellEnd"/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A6A2D" w:rsidRDefault="00AA6A2D" w:rsidP="00AA6A2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AA6A2D" w:rsidRPr="00AA6A2D" w:rsidRDefault="00AA6A2D" w:rsidP="00AA6A2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AA6A2D" w:rsidRPr="00AA6A2D" w:rsidRDefault="00AA6A2D" w:rsidP="00AA6A2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6A2D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AA6A2D" w:rsidRDefault="00AA6A2D" w:rsidP="00AA6A2D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A2D">
        <w:rPr>
          <w:rFonts w:ascii="Times New Roman" w:hAnsi="Times New Roman" w:cs="Times New Roman"/>
          <w:sz w:val="24"/>
          <w:szCs w:val="24"/>
        </w:rPr>
        <w:t xml:space="preserve">1.1.Отряд юных пожарных (далее - ДЮП) является добровольным противопожарным формированием детей и подростков, который </w:t>
      </w:r>
      <w:r>
        <w:rPr>
          <w:rFonts w:ascii="Times New Roman" w:hAnsi="Times New Roman" w:cs="Times New Roman"/>
          <w:sz w:val="24"/>
          <w:szCs w:val="24"/>
        </w:rPr>
        <w:t>создаётся на базе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Сатламышевская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AA6A2D">
        <w:rPr>
          <w:rFonts w:ascii="Times New Roman" w:hAnsi="Times New Roman" w:cs="Times New Roman"/>
          <w:sz w:val="24"/>
          <w:szCs w:val="24"/>
        </w:rPr>
        <w:t xml:space="preserve">ОШ» с целью совершенствования системы обучения детей мерам пожарной безопасности, их профессиональной ориентации, пропаганды пожарно-технических знаний, воспитания у них мужества, гражданственности, находчивости, бережного отношения к имуществу, коллективизма и творчества, а также физической закладки. </w:t>
      </w:r>
      <w:proofErr w:type="gramEnd"/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b/>
          <w:sz w:val="24"/>
          <w:szCs w:val="24"/>
        </w:rPr>
        <w:t>1.2. Основные задачи дружины юных пожарных:</w:t>
      </w:r>
      <w:r w:rsidRPr="00AA6A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повышение образовательного уровня детей и их участия в обеспечении пожарной безопасности; - проведение противопожарной пропаганды;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содействие в профессиональной ориентации детей;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участие в распространении наглядно-изобразительных тематических материалов;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профилактика пожаров, воспитание у обучающихся чувства личной ответственности за сохранность жизни и здоровья людей, материальных ценностей от пожаров;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lastRenderedPageBreak/>
        <w:t xml:space="preserve">- развитие практических навыков учащихся действия во время пожара и использования первичных средств пожаротушения;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формирование культуры безопасности жизнедеятельности 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A6A2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противопожарная пропаганда, пропаганда традиций и истории пожарной охраны и добровольного пожарного общества. </w:t>
      </w:r>
    </w:p>
    <w:p w:rsidR="00AA6A2D" w:rsidRDefault="00AA6A2D" w:rsidP="00AA6A2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b/>
          <w:sz w:val="24"/>
          <w:szCs w:val="24"/>
        </w:rPr>
        <w:t>2. Структура и организация работы отряда ДЮП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2.1. Членами отряда «Дружина юных пожарных» могут быть обучающиеся в возрасте от 7 до 18 лет, которые изъявили желание принять активное участие в работе дружины.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2.2. Прием в члены ДЮП производится общим сбором дружины на основании устного заявления учащегося.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2.3. Отряд ДЮП создается при наличии не менее 5 человек. Кандидатуры обучающихся, желающих заниматься в отряде ДЮП, утверждаются руководителем отряда.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>2.4. На общем собрании отряд выбирает командира отряда и его заместителя.</w:t>
      </w:r>
      <w:r w:rsidRPr="00AA6A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2.5. Руководит всей работой отряда – педагогический работник образовательного учреждения, назначенный приказом директора.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2.6. Общий 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A6A2D">
        <w:rPr>
          <w:rFonts w:ascii="Times New Roman" w:hAnsi="Times New Roman" w:cs="Times New Roman"/>
          <w:sz w:val="24"/>
          <w:szCs w:val="24"/>
        </w:rPr>
        <w:t xml:space="preserve"> деятельностью отряда осуществляет заместитель директора школы по учебно-воспитательной работе.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2.7. Руководитель отряда, командир и заместитель отряда ЮДП: - планируют работу отряда; - обучают членов отряда по специальному плану, разрабатываемому на учебный год; - несут ответственность за дисциплину, ведут разбор нарушений, допущенных членами отряда ДЮП, нарушений, допущенных обучающимися школы.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2.8. Члены отряда, активно участвующие в охране общественного порядка в своём учебном заведении и образцово выполняющие обязанности, по итогам года поощряются вручением грамот и благодарностей.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2.9. Членство в ДЮП и участие в его деятельности осуществляется исключительно на добровольной основе. </w:t>
      </w:r>
    </w:p>
    <w:p w:rsidR="00AA6A2D" w:rsidRPr="00AA6A2D" w:rsidRDefault="00AA6A2D" w:rsidP="00AA6A2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6A2D">
        <w:rPr>
          <w:rFonts w:ascii="Times New Roman" w:hAnsi="Times New Roman" w:cs="Times New Roman"/>
          <w:b/>
          <w:sz w:val="24"/>
          <w:szCs w:val="24"/>
        </w:rPr>
        <w:t>3. Обязанности и права дружины юных пожарных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AA6A2D">
        <w:rPr>
          <w:rFonts w:ascii="Times New Roman" w:hAnsi="Times New Roman" w:cs="Times New Roman"/>
          <w:sz w:val="24"/>
          <w:szCs w:val="24"/>
        </w:rPr>
        <w:t xml:space="preserve">.1. Член ДЮП обязан: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знать и выполнять требования настоящего Положения в части основных направлений работы ДЮП, прав и обязанностей каждого члена отряда;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дорожить честью и званием юного пожарного;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активно участвовать в работе отряда, своевременно и точно выполнять задания совета отряда и ее командира;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изучать пожарное дело, быть примером в соблюдении правил пожарной безопасности;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доступными формами и методами проводить профилактическую и разъяснительную работу среди учащихся и детей младшего возраста по предупреждению пожаров;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под руководством специалистов ГПН принимать участие 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A6A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>пожарно-профилактических</w:t>
      </w:r>
      <w:proofErr w:type="gramEnd"/>
      <w:r w:rsidRPr="00AA6A2D">
        <w:rPr>
          <w:rFonts w:ascii="Times New Roman" w:hAnsi="Times New Roman" w:cs="Times New Roman"/>
          <w:sz w:val="24"/>
          <w:szCs w:val="24"/>
        </w:rPr>
        <w:t xml:space="preserve"> мероприятий в своём учебном заведении;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lastRenderedPageBreak/>
        <w:t>- повышать своё спортивное мастерство, заниматься пожарно-прикладным спортом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всемирно беречь и приумножать общественную (леса, парки и т.д.) собственность.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AA6A2D">
        <w:rPr>
          <w:rFonts w:ascii="Times New Roman" w:hAnsi="Times New Roman" w:cs="Times New Roman"/>
          <w:sz w:val="24"/>
          <w:szCs w:val="24"/>
        </w:rPr>
        <w:t xml:space="preserve">.2. Член ДЮП имеет право: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избирать и быть избранным в руководящие органы дружины юных пожарных;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принимать участие в обсуждении вопросов, касающихся деятельности дружины, а также вносить соответствующие предложения по улучшению ее работы;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>- обращаться за помощью и консультацией по вопросам пожарной безопасности в</w:t>
      </w:r>
      <w:r w:rsidRPr="00AA6A2D">
        <w:rPr>
          <w:rFonts w:ascii="Times New Roman" w:hAnsi="Times New Roman" w:cs="Times New Roman"/>
          <w:sz w:val="24"/>
          <w:szCs w:val="24"/>
        </w:rPr>
        <w:t xml:space="preserve"> </w:t>
      </w:r>
      <w:r w:rsidRPr="00AA6A2D">
        <w:rPr>
          <w:rFonts w:ascii="Times New Roman" w:hAnsi="Times New Roman" w:cs="Times New Roman"/>
          <w:sz w:val="24"/>
          <w:szCs w:val="24"/>
        </w:rPr>
        <w:t xml:space="preserve">муниципальные учреждения пожарной охраны и организации добровольных пожарных обществ; </w:t>
      </w:r>
    </w:p>
    <w:p w:rsid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- награждаться за активную работу в дружине организациями пожарных обществ, пожарной охраны, общественными организациями и администрацией грамотами, нагрудными знаками, ценными подарками, путевками в детские лагеря; направляться на областные, краевые, слеты юных пожарных. </w:t>
      </w:r>
    </w:p>
    <w:p w:rsidR="00AA6A2D" w:rsidRPr="00AA6A2D" w:rsidRDefault="00AA6A2D" w:rsidP="00AA6A2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6A2D">
        <w:rPr>
          <w:rFonts w:ascii="Times New Roman" w:hAnsi="Times New Roman" w:cs="Times New Roman"/>
          <w:b/>
          <w:sz w:val="24"/>
          <w:szCs w:val="24"/>
        </w:rPr>
        <w:t>4. Основные направления работы с дружиной юных пожарных</w:t>
      </w:r>
    </w:p>
    <w:p w:rsidR="008A0A41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4.1. Работа с дружинами юных пожарных включает следующие основные направления: </w:t>
      </w:r>
    </w:p>
    <w:p w:rsidR="008A0A41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>- обучение правилам пожарной безопасности и действиям в случае возникновения пожара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A6A2D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AA6A2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AA6A2D">
        <w:rPr>
          <w:rFonts w:ascii="Times New Roman" w:hAnsi="Times New Roman" w:cs="Times New Roman"/>
          <w:sz w:val="24"/>
          <w:szCs w:val="24"/>
        </w:rPr>
        <w:t>зучение первичных средств пожаротушения и ознакомление с пожарной техникой, пожарно</w:t>
      </w:r>
      <w:r w:rsidR="008A0A41">
        <w:rPr>
          <w:rFonts w:ascii="Times New Roman" w:hAnsi="Times New Roman" w:cs="Times New Roman"/>
          <w:sz w:val="24"/>
          <w:szCs w:val="24"/>
        </w:rPr>
        <w:t>-</w:t>
      </w:r>
      <w:r w:rsidRPr="00AA6A2D">
        <w:rPr>
          <w:rFonts w:ascii="Times New Roman" w:hAnsi="Times New Roman" w:cs="Times New Roman"/>
          <w:sz w:val="24"/>
          <w:szCs w:val="24"/>
        </w:rPr>
        <w:t xml:space="preserve">техническим оборудованием, средствами связи, системами автоматического пожаротушения, пожарной и охранно-пожарной сигнализации. </w:t>
      </w:r>
    </w:p>
    <w:p w:rsidR="008A0A41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 xml:space="preserve">4.2. Привлечение к массово-разъяснительной работе по предупреждению пожаров от детской шалости с огнём и пожарно-профилактической работе в школах. </w:t>
      </w:r>
    </w:p>
    <w:p w:rsidR="008A0A41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>4.3. Проведение противопожарных конкурсов, олимпиад, викторин, участие в экскурсиях, походах, рейдах, военно-спортивных играх.</w:t>
      </w:r>
      <w:r w:rsidRPr="00AA6A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A41" w:rsidRPr="008A0A41" w:rsidRDefault="00AA6A2D" w:rsidP="008A0A4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0A41">
        <w:rPr>
          <w:rFonts w:ascii="Times New Roman" w:hAnsi="Times New Roman" w:cs="Times New Roman"/>
          <w:b/>
          <w:sz w:val="24"/>
          <w:szCs w:val="24"/>
        </w:rPr>
        <w:t>5. Планирование работы на учебный год</w:t>
      </w:r>
    </w:p>
    <w:p w:rsidR="008A0A41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>5.1. Деятельность дружины юных пожарных планируется на текущий учебный год. План работы утвер</w:t>
      </w:r>
      <w:r w:rsidR="008A0A41">
        <w:rPr>
          <w:rFonts w:ascii="Times New Roman" w:hAnsi="Times New Roman" w:cs="Times New Roman"/>
          <w:sz w:val="24"/>
          <w:szCs w:val="24"/>
        </w:rPr>
        <w:t>ждается директором МБОУ «</w:t>
      </w:r>
      <w:proofErr w:type="spellStart"/>
      <w:r w:rsidR="008A0A41">
        <w:rPr>
          <w:rFonts w:ascii="Times New Roman" w:hAnsi="Times New Roman" w:cs="Times New Roman"/>
          <w:sz w:val="24"/>
          <w:szCs w:val="24"/>
        </w:rPr>
        <w:t>Сатламышевская</w:t>
      </w:r>
      <w:proofErr w:type="spellEnd"/>
      <w:r w:rsidR="008A0A41">
        <w:rPr>
          <w:rFonts w:ascii="Times New Roman" w:hAnsi="Times New Roman" w:cs="Times New Roman"/>
          <w:sz w:val="24"/>
          <w:szCs w:val="24"/>
        </w:rPr>
        <w:t xml:space="preserve"> О</w:t>
      </w:r>
      <w:r w:rsidRPr="00AA6A2D">
        <w:rPr>
          <w:rFonts w:ascii="Times New Roman" w:hAnsi="Times New Roman" w:cs="Times New Roman"/>
          <w:sz w:val="24"/>
          <w:szCs w:val="24"/>
        </w:rPr>
        <w:t xml:space="preserve">ОШ» </w:t>
      </w:r>
    </w:p>
    <w:p w:rsidR="003D2175" w:rsidRPr="00AA6A2D" w:rsidRDefault="00AA6A2D" w:rsidP="00AA6A2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A2D">
        <w:rPr>
          <w:rFonts w:ascii="Times New Roman" w:hAnsi="Times New Roman" w:cs="Times New Roman"/>
          <w:sz w:val="24"/>
          <w:szCs w:val="24"/>
        </w:rPr>
        <w:t>5.2. В течение учебного года по мере необходимости в план могут вноситься коррективы.</w:t>
      </w:r>
    </w:p>
    <w:sectPr w:rsidR="003D2175" w:rsidRPr="00AA6A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A2D"/>
    <w:rsid w:val="003D2175"/>
    <w:rsid w:val="008A0A41"/>
    <w:rsid w:val="00AA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8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Бурганова Раиса</dc:creator>
  <cp:lastModifiedBy>Бурганова Раиса</cp:lastModifiedBy>
  <cp:revision>2</cp:revision>
  <dcterms:created xsi:type="dcterms:W3CDTF">2026-01-26T16:51:00Z</dcterms:created>
  <dcterms:modified xsi:type="dcterms:W3CDTF">2026-01-26T17:04:00Z</dcterms:modified>
</cp:coreProperties>
</file>